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B4" w:rsidRPr="008A1FB4" w:rsidRDefault="008A1FB4" w:rsidP="008A1FB4">
      <w:pPr>
        <w:spacing w:after="0" w:line="300" w:lineRule="atLeast"/>
        <w:rPr>
          <w:rFonts w:ascii="StagSans-Book" w:eastAsia="Times New Roman" w:hAnsi="StagSans-Book" w:cs="Tahoma"/>
          <w:color w:val="000000"/>
          <w:sz w:val="21"/>
          <w:szCs w:val="21"/>
        </w:rPr>
      </w:pPr>
      <w:bookmarkStart w:id="0" w:name="_GoBack"/>
      <w:r w:rsidRPr="008A1FB4">
        <w:rPr>
          <w:rFonts w:ascii="StagSans-Book" w:eastAsia="Times New Roman" w:hAnsi="StagSans-Book" w:cs="Tahoma"/>
          <w:noProof/>
          <w:color w:val="000000"/>
          <w:sz w:val="21"/>
          <w:szCs w:val="21"/>
          <w:lang w:eastAsia="hr-HR"/>
        </w:rPr>
        <w:drawing>
          <wp:inline distT="0" distB="0" distL="0" distR="0" wp14:anchorId="12B9ABFB" wp14:editId="1A173877">
            <wp:extent cx="7810500" cy="7362825"/>
            <wp:effectExtent l="0" t="0" r="0" b="9525"/>
            <wp:docPr id="1" name="Picture 1" descr="https://www.moj-posao.net/data/files/jobs-elements/atlantic-fam-t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j-posao.net/data/files/jobs-elements/atlantic-fam-te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1FB4" w:rsidRDefault="008A1FB4" w:rsidP="008A1FB4">
      <w:pPr>
        <w:spacing w:before="100" w:beforeAutospacing="1" w:after="100" w:afterAutospacing="1" w:line="240" w:lineRule="auto"/>
        <w:rPr>
          <w:rFonts w:ascii="StagSans-Light" w:eastAsia="Times New Roman" w:hAnsi="StagSans-Light" w:cs="Tahoma"/>
          <w:color w:val="E7001F"/>
          <w:sz w:val="42"/>
          <w:szCs w:val="42"/>
        </w:rPr>
      </w:pPr>
    </w:p>
    <w:p w:rsidR="008A1FB4" w:rsidRDefault="008A1FB4" w:rsidP="008A1FB4">
      <w:pPr>
        <w:spacing w:before="100" w:beforeAutospacing="1" w:after="100" w:afterAutospacing="1" w:line="240" w:lineRule="auto"/>
        <w:rPr>
          <w:rFonts w:ascii="StagSans-Light" w:eastAsia="Times New Roman" w:hAnsi="StagSans-Light" w:cs="Tahoma"/>
          <w:color w:val="E7001F"/>
          <w:sz w:val="42"/>
          <w:szCs w:val="42"/>
        </w:rPr>
      </w:pPr>
    </w:p>
    <w:p w:rsidR="008A1FB4" w:rsidRDefault="008A1FB4" w:rsidP="008A1FB4">
      <w:pPr>
        <w:spacing w:before="100" w:beforeAutospacing="1" w:after="100" w:afterAutospacing="1" w:line="240" w:lineRule="auto"/>
        <w:rPr>
          <w:rFonts w:ascii="StagSans-Light" w:eastAsia="Times New Roman" w:hAnsi="StagSans-Light" w:cs="Tahoma"/>
          <w:color w:val="E7001F"/>
          <w:sz w:val="42"/>
          <w:szCs w:val="42"/>
        </w:rPr>
      </w:pPr>
    </w:p>
    <w:p w:rsidR="008A1FB4" w:rsidRPr="008A1FB4" w:rsidRDefault="008A1FB4" w:rsidP="008A1FB4">
      <w:pPr>
        <w:spacing w:before="100" w:beforeAutospacing="1" w:after="100" w:afterAutospacing="1" w:line="240" w:lineRule="auto"/>
        <w:rPr>
          <w:rFonts w:ascii="StagSans-Light" w:eastAsia="Times New Roman" w:hAnsi="StagSans-Light" w:cs="Tahoma"/>
          <w:color w:val="E7001F"/>
          <w:sz w:val="42"/>
          <w:szCs w:val="42"/>
        </w:rPr>
      </w:pPr>
      <w:r w:rsidRPr="008A1FB4">
        <w:rPr>
          <w:rFonts w:ascii="StagSans-Light" w:eastAsia="Times New Roman" w:hAnsi="StagSans-Light" w:cs="Tahoma"/>
          <w:color w:val="E7001F"/>
          <w:sz w:val="42"/>
          <w:szCs w:val="42"/>
        </w:rPr>
        <w:lastRenderedPageBreak/>
        <w:t>Postani</w:t>
      </w:r>
    </w:p>
    <w:p w:rsidR="008A1FB4" w:rsidRPr="008A1FB4" w:rsidRDefault="008A1FB4" w:rsidP="008A1FB4">
      <w:pPr>
        <w:spacing w:after="0" w:line="240" w:lineRule="auto"/>
        <w:rPr>
          <w:rFonts w:ascii="StagSans-Semibold" w:eastAsia="Times New Roman" w:hAnsi="StagSans-Semibold" w:cs="Tahoma"/>
          <w:color w:val="E7001F"/>
          <w:sz w:val="51"/>
          <w:szCs w:val="51"/>
        </w:rPr>
      </w:pPr>
      <w:r w:rsidRPr="008A1FB4">
        <w:rPr>
          <w:rFonts w:ascii="StagSans-Semibold" w:eastAsia="Times New Roman" w:hAnsi="StagSans-Semibold" w:cs="Tahoma"/>
          <w:color w:val="E7001F"/>
          <w:sz w:val="51"/>
          <w:szCs w:val="51"/>
        </w:rPr>
        <w:t>Farmaceutski tehničar (m/ž)</w:t>
      </w:r>
    </w:p>
    <w:p w:rsidR="008A1FB4" w:rsidRPr="008A1FB4" w:rsidRDefault="008A1FB4" w:rsidP="008A1FB4">
      <w:pPr>
        <w:spacing w:before="100" w:beforeAutospacing="1" w:after="100" w:afterAutospacing="1" w:line="240" w:lineRule="auto"/>
        <w:rPr>
          <w:rFonts w:ascii="StagSans-Light" w:eastAsia="Times New Roman" w:hAnsi="StagSans-Light" w:cs="Tahoma"/>
          <w:color w:val="E7001F"/>
          <w:sz w:val="32"/>
          <w:szCs w:val="32"/>
        </w:rPr>
      </w:pPr>
      <w:r w:rsidRPr="008A1FB4">
        <w:rPr>
          <w:rFonts w:ascii="StagSans-Light" w:eastAsia="Times New Roman" w:hAnsi="StagSans-Light" w:cs="Tahoma"/>
          <w:color w:val="E7001F"/>
          <w:sz w:val="32"/>
          <w:szCs w:val="32"/>
        </w:rPr>
        <w:t>Mjesto rada: Zagreb</w:t>
      </w:r>
    </w:p>
    <w:p w:rsidR="00151F3F" w:rsidRDefault="008A1FB4" w:rsidP="008A1FB4">
      <w:pPr>
        <w:pBdr>
          <w:bottom w:val="single" w:sz="6" w:space="0" w:color="C0C0C0"/>
        </w:pBdr>
        <w:spacing w:after="3" w:line="300" w:lineRule="atLeast"/>
        <w:rPr>
          <w:rFonts w:ascii="StagSans-Book" w:eastAsia="Times New Roman" w:hAnsi="StagSans-Book" w:cs="Tahoma"/>
          <w:color w:val="000000"/>
          <w:sz w:val="21"/>
          <w:szCs w:val="21"/>
        </w:rPr>
      </w:pPr>
      <w:r w:rsidRPr="008A1FB4">
        <w:rPr>
          <w:rFonts w:ascii="StagSans-Book" w:eastAsia="Times New Roman" w:hAnsi="StagSans-Book" w:cs="Tahoma"/>
          <w:color w:val="000000"/>
          <w:sz w:val="21"/>
          <w:szCs w:val="21"/>
        </w:rPr>
        <w:t> </w:t>
      </w:r>
      <w:r w:rsidRPr="008A1FB4">
        <w:rPr>
          <w:rFonts w:ascii="StagSans-Book" w:eastAsia="Times New Roman" w:hAnsi="StagSans-Book" w:cs="Tahoma"/>
          <w:noProof/>
          <w:color w:val="000000"/>
          <w:sz w:val="21"/>
          <w:szCs w:val="21"/>
          <w:lang w:eastAsia="hr-HR"/>
        </w:rPr>
        <w:drawing>
          <wp:inline distT="0" distB="0" distL="0" distR="0">
            <wp:extent cx="2054016" cy="316109"/>
            <wp:effectExtent l="0" t="0" r="3810" b="8255"/>
            <wp:docPr id="4" name="Picture 4" descr="C:\Users\msepetavc\Documents\Farmacia logo\farmacia ljekarna_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epetavc\Documents\Farmacia logo\farmacia ljekarna_bra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836" cy="37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tagSans-Book" w:eastAsia="Times New Roman" w:hAnsi="StagSans-Book" w:cs="Tahoma"/>
          <w:color w:val="000000"/>
          <w:sz w:val="21"/>
          <w:szCs w:val="21"/>
        </w:rPr>
        <w:t xml:space="preserve">  </w:t>
      </w:r>
    </w:p>
    <w:p w:rsidR="008A1FB4" w:rsidRPr="008A1FB4" w:rsidRDefault="008A1FB4" w:rsidP="008A1FB4">
      <w:pPr>
        <w:pBdr>
          <w:bottom w:val="single" w:sz="6" w:space="0" w:color="C0C0C0"/>
        </w:pBdr>
        <w:spacing w:after="3" w:line="300" w:lineRule="atLeast"/>
        <w:rPr>
          <w:rFonts w:ascii="StagSans-Book" w:eastAsia="Times New Roman" w:hAnsi="StagSans-Book" w:cs="Tahoma"/>
          <w:color w:val="000000"/>
          <w:sz w:val="21"/>
          <w:szCs w:val="21"/>
        </w:rPr>
      </w:pPr>
      <w:r>
        <w:rPr>
          <w:rFonts w:ascii="StagSans-Book" w:eastAsia="Times New Roman" w:hAnsi="StagSans-Book" w:cs="Tahoma"/>
          <w:color w:val="000000"/>
          <w:sz w:val="21"/>
          <w:szCs w:val="21"/>
        </w:rPr>
        <w:t xml:space="preserve">            </w:t>
      </w:r>
    </w:p>
    <w:p w:rsidR="008A1FB4" w:rsidRPr="008A1FB4" w:rsidRDefault="008A1FB4" w:rsidP="008A1FB4">
      <w:pPr>
        <w:spacing w:before="100" w:beforeAutospacing="1" w:after="100" w:afterAutospacing="1" w:line="300" w:lineRule="atLeast"/>
        <w:rPr>
          <w:rFonts w:ascii="StagSans-Book" w:eastAsia="Times New Roman" w:hAnsi="StagSans-Book" w:cs="Tahoma"/>
          <w:color w:val="000000"/>
          <w:sz w:val="21"/>
          <w:szCs w:val="21"/>
        </w:rPr>
      </w:pPr>
      <w:r w:rsidRPr="008A1FB4">
        <w:rPr>
          <w:rFonts w:ascii="StagSans-Book" w:eastAsia="Times New Roman" w:hAnsi="StagSans-Book" w:cs="Tahoma"/>
          <w:b/>
          <w:bCs/>
          <w:color w:val="000000"/>
          <w:sz w:val="21"/>
          <w:szCs w:val="21"/>
        </w:rPr>
        <w:t xml:space="preserve">Lanac ljekarni </w:t>
      </w:r>
      <w:proofErr w:type="spellStart"/>
      <w:r w:rsidRPr="008A1FB4">
        <w:rPr>
          <w:rFonts w:ascii="StagSans-Book" w:eastAsia="Times New Roman" w:hAnsi="StagSans-Book" w:cs="Tahoma"/>
          <w:b/>
          <w:bCs/>
          <w:color w:val="000000"/>
          <w:sz w:val="21"/>
          <w:szCs w:val="21"/>
        </w:rPr>
        <w:t>Farmacia</w:t>
      </w:r>
      <w:proofErr w:type="spellEnd"/>
      <w:r w:rsidRPr="008A1FB4">
        <w:rPr>
          <w:rFonts w:ascii="StagSans-Book" w:eastAsia="Times New Roman" w:hAnsi="StagSans-Book" w:cs="Tahoma"/>
          <w:color w:val="000000"/>
          <w:sz w:val="21"/>
          <w:szCs w:val="21"/>
        </w:rPr>
        <w:t xml:space="preserve"> posluje u skladu s najvišim standardima ljekarničke struke, prednjači u unapređenju poslovanja ljekarničkog sustava te u nastojanju osnaženja uloge ljekarnika u ukupnom zdravstvenom sustavu.  Osobit naglasak stavlja se na edukaciju postojećeg i ulaganje u razvoj novog farmaceutskog kadra. Svim našim zdravstvenim djelatnicima omogućeno je korištenje obrazovnih usluga i sudjelovanje u radu </w:t>
      </w:r>
      <w:proofErr w:type="spellStart"/>
      <w:r>
        <w:rPr>
          <w:rFonts w:ascii="StagSans-Book" w:eastAsia="Times New Roman" w:hAnsi="StagSans-Book" w:cs="Tahoma"/>
          <w:b/>
          <w:bCs/>
          <w:color w:val="000000"/>
          <w:sz w:val="21"/>
          <w:szCs w:val="21"/>
        </w:rPr>
        <w:t>Farmacia</w:t>
      </w:r>
      <w:proofErr w:type="spellEnd"/>
      <w:r w:rsidRPr="008A1FB4">
        <w:rPr>
          <w:rFonts w:ascii="StagSans-Book" w:eastAsia="Times New Roman" w:hAnsi="StagSans-Book" w:cs="Tahoma"/>
          <w:b/>
          <w:bCs/>
          <w:color w:val="000000"/>
          <w:sz w:val="21"/>
          <w:szCs w:val="21"/>
        </w:rPr>
        <w:t xml:space="preserve"> edukacijskog centra</w:t>
      </w:r>
      <w:r w:rsidRPr="008A1FB4">
        <w:rPr>
          <w:rFonts w:ascii="StagSans-Book" w:eastAsia="Times New Roman" w:hAnsi="StagSans-Book" w:cs="Tahoma"/>
          <w:color w:val="000000"/>
          <w:sz w:val="21"/>
          <w:szCs w:val="21"/>
        </w:rPr>
        <w:t xml:space="preserve">  koji predstavlja okosnicu ukupnog edukacijskog programa</w:t>
      </w:r>
      <w:r w:rsidR="00151F3F">
        <w:rPr>
          <w:rFonts w:ascii="StagSans-Book" w:eastAsia="Times New Roman" w:hAnsi="StagSans-Book" w:cs="Tahoma"/>
          <w:color w:val="000000"/>
          <w:sz w:val="21"/>
          <w:szCs w:val="21"/>
        </w:rPr>
        <w:t>. Uzimajući u obzir važnost cjeloživotnog</w:t>
      </w:r>
      <w:r w:rsidR="00CE4261">
        <w:rPr>
          <w:rFonts w:ascii="StagSans-Book" w:eastAsia="Times New Roman" w:hAnsi="StagSans-Book" w:cs="Tahoma"/>
          <w:color w:val="000000"/>
          <w:sz w:val="21"/>
          <w:szCs w:val="21"/>
        </w:rPr>
        <w:t xml:space="preserve"> stručnog obrazovanja </w:t>
      </w:r>
      <w:r w:rsidRPr="008A1FB4">
        <w:rPr>
          <w:rFonts w:ascii="StagSans-Book" w:eastAsia="Times New Roman" w:hAnsi="StagSans-Book" w:cs="Tahoma"/>
          <w:color w:val="000000"/>
          <w:sz w:val="21"/>
          <w:szCs w:val="21"/>
        </w:rPr>
        <w:t>za pojedina radna mjesta pažljivo se i detaljno razvija sustav edukacija prema potrebama pojedinačnih djelatnika.</w:t>
      </w:r>
    </w:p>
    <w:p w:rsidR="008A1FB4" w:rsidRPr="008A1FB4" w:rsidRDefault="008A1FB4" w:rsidP="008A1FB4">
      <w:pPr>
        <w:spacing w:after="0" w:line="300" w:lineRule="atLeast"/>
        <w:rPr>
          <w:rFonts w:ascii="StagSans-Book" w:eastAsia="Times New Roman" w:hAnsi="StagSans-Book" w:cs="Tahoma"/>
          <w:color w:val="000000"/>
          <w:sz w:val="21"/>
          <w:szCs w:val="21"/>
        </w:rPr>
      </w:pPr>
      <w:r w:rsidRPr="008A1FB4">
        <w:rPr>
          <w:rFonts w:ascii="StagSans-Book" w:eastAsia="Times New Roman" w:hAnsi="StagSans-Book" w:cs="Tahoma"/>
          <w:color w:val="000000"/>
          <w:sz w:val="21"/>
          <w:szCs w:val="21"/>
        </w:rPr>
        <w:t xml:space="preserve">  </w:t>
      </w:r>
      <w:r w:rsidRPr="008A1FB4">
        <w:rPr>
          <w:rFonts w:ascii="StagSans-Book" w:eastAsia="Times New Roman" w:hAnsi="StagSans-Book" w:cs="Tahoma"/>
          <w:b/>
          <w:bCs/>
          <w:color w:val="000000"/>
          <w:sz w:val="21"/>
          <w:szCs w:val="21"/>
        </w:rPr>
        <w:t>Glavne odgovornosti:</w:t>
      </w:r>
    </w:p>
    <w:p w:rsidR="008A1FB4" w:rsidRPr="008A1FB4" w:rsidRDefault="008A1FB4" w:rsidP="008A1FB4">
      <w:pPr>
        <w:numPr>
          <w:ilvl w:val="0"/>
          <w:numId w:val="1"/>
        </w:numPr>
        <w:spacing w:before="100" w:beforeAutospacing="1" w:after="100" w:afterAutospacing="1" w:line="300" w:lineRule="atLeast"/>
        <w:ind w:left="300" w:right="300"/>
        <w:rPr>
          <w:rFonts w:ascii="StagSans-Book" w:eastAsia="Times New Roman" w:hAnsi="StagSans-Book" w:cs="Tahoma"/>
          <w:color w:val="000000"/>
          <w:sz w:val="21"/>
          <w:szCs w:val="21"/>
        </w:rPr>
      </w:pPr>
      <w:r w:rsidRPr="008A1FB4">
        <w:rPr>
          <w:rFonts w:ascii="StagSans-Book" w:eastAsia="Times New Roman" w:hAnsi="StagSans-Book" w:cs="Tahoma"/>
          <w:color w:val="000000"/>
          <w:sz w:val="21"/>
          <w:szCs w:val="21"/>
        </w:rPr>
        <w:t>Izrada ljekarničkih izvještaja i obračuna</w:t>
      </w:r>
    </w:p>
    <w:p w:rsidR="008A1FB4" w:rsidRPr="008A1FB4" w:rsidRDefault="008A1FB4" w:rsidP="008A1FB4">
      <w:pPr>
        <w:numPr>
          <w:ilvl w:val="0"/>
          <w:numId w:val="1"/>
        </w:numPr>
        <w:spacing w:before="100" w:beforeAutospacing="1" w:after="100" w:afterAutospacing="1" w:line="300" w:lineRule="atLeast"/>
        <w:ind w:left="300" w:right="300"/>
        <w:rPr>
          <w:rFonts w:ascii="StagSans-Book" w:eastAsia="Times New Roman" w:hAnsi="StagSans-Book" w:cs="Tahoma"/>
          <w:color w:val="000000"/>
          <w:sz w:val="21"/>
          <w:szCs w:val="21"/>
        </w:rPr>
      </w:pPr>
      <w:r w:rsidRPr="008A1FB4">
        <w:rPr>
          <w:rFonts w:ascii="StagSans-Book" w:eastAsia="Times New Roman" w:hAnsi="StagSans-Book" w:cs="Tahoma"/>
          <w:color w:val="000000"/>
          <w:sz w:val="21"/>
          <w:szCs w:val="21"/>
        </w:rPr>
        <w:t>Obrada i faktura recepata te doznaka HZZO-u</w:t>
      </w:r>
    </w:p>
    <w:p w:rsidR="008A1FB4" w:rsidRPr="008A1FB4" w:rsidRDefault="008A1FB4" w:rsidP="008A1FB4">
      <w:pPr>
        <w:numPr>
          <w:ilvl w:val="0"/>
          <w:numId w:val="1"/>
        </w:numPr>
        <w:spacing w:before="100" w:beforeAutospacing="1" w:after="100" w:afterAutospacing="1" w:line="300" w:lineRule="atLeast"/>
        <w:ind w:left="300" w:right="300"/>
        <w:rPr>
          <w:rFonts w:ascii="StagSans-Book" w:eastAsia="Times New Roman" w:hAnsi="StagSans-Book" w:cs="Tahoma"/>
          <w:color w:val="000000"/>
          <w:sz w:val="21"/>
          <w:szCs w:val="21"/>
        </w:rPr>
      </w:pPr>
      <w:r w:rsidRPr="008A1FB4">
        <w:rPr>
          <w:rFonts w:ascii="StagSans-Book" w:eastAsia="Times New Roman" w:hAnsi="StagSans-Book" w:cs="Tahoma"/>
          <w:color w:val="000000"/>
          <w:sz w:val="21"/>
          <w:szCs w:val="21"/>
        </w:rPr>
        <w:t xml:space="preserve">Izdavanje </w:t>
      </w:r>
      <w:proofErr w:type="spellStart"/>
      <w:r w:rsidRPr="008A1FB4">
        <w:rPr>
          <w:rFonts w:ascii="StagSans-Book" w:eastAsia="Times New Roman" w:hAnsi="StagSans-Book" w:cs="Tahoma"/>
          <w:color w:val="000000"/>
          <w:sz w:val="21"/>
          <w:szCs w:val="21"/>
        </w:rPr>
        <w:t>bezreceptnih</w:t>
      </w:r>
      <w:proofErr w:type="spellEnd"/>
      <w:r w:rsidRPr="008A1FB4">
        <w:rPr>
          <w:rFonts w:ascii="StagSans-Book" w:eastAsia="Times New Roman" w:hAnsi="StagSans-Book" w:cs="Tahoma"/>
          <w:color w:val="000000"/>
          <w:sz w:val="21"/>
          <w:szCs w:val="21"/>
        </w:rPr>
        <w:t xml:space="preserve"> proizvoda</w:t>
      </w:r>
    </w:p>
    <w:p w:rsidR="008A1FB4" w:rsidRPr="008A1FB4" w:rsidRDefault="008A1FB4" w:rsidP="008A1FB4">
      <w:pPr>
        <w:numPr>
          <w:ilvl w:val="0"/>
          <w:numId w:val="1"/>
        </w:numPr>
        <w:spacing w:before="100" w:beforeAutospacing="1" w:after="100" w:afterAutospacing="1" w:line="300" w:lineRule="atLeast"/>
        <w:ind w:left="300" w:right="300"/>
        <w:rPr>
          <w:rFonts w:ascii="StagSans-Book" w:eastAsia="Times New Roman" w:hAnsi="StagSans-Book" w:cs="Tahoma"/>
          <w:color w:val="000000"/>
          <w:sz w:val="21"/>
          <w:szCs w:val="21"/>
        </w:rPr>
      </w:pPr>
      <w:r w:rsidRPr="008A1FB4">
        <w:rPr>
          <w:rFonts w:ascii="StagSans-Book" w:eastAsia="Times New Roman" w:hAnsi="StagSans-Book" w:cs="Tahoma"/>
          <w:color w:val="000000"/>
          <w:sz w:val="21"/>
          <w:szCs w:val="21"/>
        </w:rPr>
        <w:t>Organizacija promocija, akcija i vanjskih projekta</w:t>
      </w:r>
    </w:p>
    <w:p w:rsidR="008A1FB4" w:rsidRPr="008A1FB4" w:rsidRDefault="008A1FB4" w:rsidP="008A1FB4">
      <w:pPr>
        <w:numPr>
          <w:ilvl w:val="0"/>
          <w:numId w:val="1"/>
        </w:numPr>
        <w:spacing w:before="100" w:beforeAutospacing="1" w:after="100" w:afterAutospacing="1" w:line="300" w:lineRule="atLeast"/>
        <w:ind w:left="300" w:right="300"/>
        <w:rPr>
          <w:rFonts w:ascii="StagSans-Book" w:eastAsia="Times New Roman" w:hAnsi="StagSans-Book" w:cs="Tahoma"/>
          <w:color w:val="000000"/>
          <w:sz w:val="21"/>
          <w:szCs w:val="21"/>
        </w:rPr>
      </w:pPr>
      <w:r w:rsidRPr="008A1FB4">
        <w:rPr>
          <w:rFonts w:ascii="StagSans-Book" w:eastAsia="Times New Roman" w:hAnsi="StagSans-Book" w:cs="Tahoma"/>
          <w:color w:val="000000"/>
          <w:sz w:val="21"/>
          <w:szCs w:val="21"/>
        </w:rPr>
        <w:t>Savjetovanje kupaca</w:t>
      </w:r>
    </w:p>
    <w:p w:rsidR="008A1FB4" w:rsidRPr="008A1FB4" w:rsidRDefault="008A1FB4" w:rsidP="008A1FB4">
      <w:pPr>
        <w:numPr>
          <w:ilvl w:val="0"/>
          <w:numId w:val="1"/>
        </w:numPr>
        <w:spacing w:before="100" w:beforeAutospacing="1" w:after="100" w:afterAutospacing="1" w:line="300" w:lineRule="atLeast"/>
        <w:ind w:left="300" w:right="300"/>
        <w:rPr>
          <w:rFonts w:ascii="StagSans-Book" w:eastAsia="Times New Roman" w:hAnsi="StagSans-Book" w:cs="Tahoma"/>
          <w:color w:val="000000"/>
          <w:sz w:val="21"/>
          <w:szCs w:val="21"/>
        </w:rPr>
      </w:pPr>
      <w:r w:rsidRPr="008A1FB4">
        <w:rPr>
          <w:rFonts w:ascii="StagSans-Book" w:eastAsia="Times New Roman" w:hAnsi="StagSans-Book" w:cs="Tahoma"/>
          <w:color w:val="000000"/>
          <w:sz w:val="21"/>
          <w:szCs w:val="21"/>
        </w:rPr>
        <w:t>Samostalna narudžba lijekova i ostalih medicinskih proizvoda</w:t>
      </w:r>
    </w:p>
    <w:p w:rsidR="008A1FB4" w:rsidRPr="008A1FB4" w:rsidRDefault="008A1FB4" w:rsidP="008A1FB4">
      <w:pPr>
        <w:numPr>
          <w:ilvl w:val="0"/>
          <w:numId w:val="1"/>
        </w:numPr>
        <w:spacing w:before="100" w:beforeAutospacing="1" w:after="100" w:afterAutospacing="1" w:line="300" w:lineRule="atLeast"/>
        <w:ind w:left="300" w:right="300"/>
        <w:rPr>
          <w:rFonts w:ascii="StagSans-Book" w:eastAsia="Times New Roman" w:hAnsi="StagSans-Book" w:cs="Tahoma"/>
          <w:color w:val="000000"/>
          <w:sz w:val="21"/>
          <w:szCs w:val="21"/>
        </w:rPr>
      </w:pPr>
      <w:r w:rsidRPr="008A1FB4">
        <w:rPr>
          <w:rFonts w:ascii="StagSans-Book" w:eastAsia="Times New Roman" w:hAnsi="StagSans-Book" w:cs="Tahoma"/>
          <w:color w:val="000000"/>
          <w:sz w:val="21"/>
          <w:szCs w:val="21"/>
        </w:rPr>
        <w:t>Organizacija laboratorija i vođenje službenih knjiga u ljekarni</w:t>
      </w:r>
    </w:p>
    <w:p w:rsidR="008A1FB4" w:rsidRPr="008A1FB4" w:rsidRDefault="008A1FB4" w:rsidP="008A1FB4">
      <w:pPr>
        <w:spacing w:before="100" w:beforeAutospacing="1" w:after="100" w:afterAutospacing="1" w:line="300" w:lineRule="atLeast"/>
        <w:rPr>
          <w:rFonts w:ascii="StagSans-Book" w:eastAsia="Times New Roman" w:hAnsi="StagSans-Book" w:cs="Tahoma"/>
          <w:color w:val="000000"/>
          <w:sz w:val="21"/>
          <w:szCs w:val="21"/>
        </w:rPr>
      </w:pPr>
      <w:r w:rsidRPr="008A1FB4">
        <w:rPr>
          <w:rFonts w:ascii="StagSans-Book" w:eastAsia="Times New Roman" w:hAnsi="StagSans-Book" w:cs="Tahoma"/>
          <w:b/>
          <w:bCs/>
          <w:color w:val="000000"/>
          <w:sz w:val="21"/>
          <w:szCs w:val="21"/>
        </w:rPr>
        <w:t xml:space="preserve">Od zainteresiranih kandidata očekujemo: </w:t>
      </w:r>
    </w:p>
    <w:p w:rsidR="008A1FB4" w:rsidRPr="008A1FB4" w:rsidRDefault="008A1FB4" w:rsidP="008A1FB4">
      <w:pPr>
        <w:numPr>
          <w:ilvl w:val="0"/>
          <w:numId w:val="2"/>
        </w:numPr>
        <w:spacing w:before="100" w:beforeAutospacing="1" w:after="100" w:afterAutospacing="1" w:line="300" w:lineRule="atLeast"/>
        <w:ind w:left="300" w:right="300"/>
        <w:rPr>
          <w:rFonts w:ascii="StagSans-Book" w:eastAsia="Times New Roman" w:hAnsi="StagSans-Book" w:cs="Tahoma"/>
          <w:color w:val="000000"/>
          <w:sz w:val="21"/>
          <w:szCs w:val="21"/>
        </w:rPr>
      </w:pPr>
      <w:r w:rsidRPr="008A1FB4">
        <w:rPr>
          <w:rFonts w:ascii="StagSans-Book" w:eastAsia="Times New Roman" w:hAnsi="StagSans-Book" w:cs="Tahoma"/>
          <w:color w:val="000000"/>
          <w:sz w:val="21"/>
          <w:szCs w:val="21"/>
        </w:rPr>
        <w:t>Položen stručni ispit</w:t>
      </w:r>
    </w:p>
    <w:p w:rsidR="008A1FB4" w:rsidRPr="008A1FB4" w:rsidRDefault="008A1FB4" w:rsidP="008A1FB4">
      <w:pPr>
        <w:numPr>
          <w:ilvl w:val="0"/>
          <w:numId w:val="2"/>
        </w:numPr>
        <w:spacing w:before="100" w:beforeAutospacing="1" w:after="100" w:afterAutospacing="1" w:line="300" w:lineRule="atLeast"/>
        <w:ind w:left="300" w:right="300"/>
        <w:rPr>
          <w:rFonts w:ascii="StagSans-Book" w:eastAsia="Times New Roman" w:hAnsi="StagSans-Book" w:cs="Tahoma"/>
          <w:color w:val="000000"/>
          <w:sz w:val="21"/>
          <w:szCs w:val="21"/>
        </w:rPr>
      </w:pPr>
      <w:r w:rsidRPr="008A1FB4">
        <w:rPr>
          <w:rFonts w:ascii="StagSans-Book" w:eastAsia="Times New Roman" w:hAnsi="StagSans-Book" w:cs="Tahoma"/>
          <w:color w:val="000000"/>
          <w:sz w:val="21"/>
          <w:szCs w:val="21"/>
        </w:rPr>
        <w:t>Dobro poznavanje MS Office paketa</w:t>
      </w:r>
    </w:p>
    <w:p w:rsidR="008A1FB4" w:rsidRPr="008A1FB4" w:rsidRDefault="008A1FB4" w:rsidP="008A1FB4">
      <w:pPr>
        <w:numPr>
          <w:ilvl w:val="0"/>
          <w:numId w:val="2"/>
        </w:numPr>
        <w:spacing w:before="100" w:beforeAutospacing="1" w:after="100" w:afterAutospacing="1" w:line="300" w:lineRule="atLeast"/>
        <w:ind w:left="300" w:right="300"/>
        <w:rPr>
          <w:rFonts w:ascii="StagSans-Book" w:eastAsia="Times New Roman" w:hAnsi="StagSans-Book" w:cs="Tahoma"/>
          <w:color w:val="000000"/>
          <w:sz w:val="21"/>
          <w:szCs w:val="21"/>
        </w:rPr>
      </w:pPr>
      <w:r w:rsidRPr="008A1FB4">
        <w:rPr>
          <w:rFonts w:ascii="StagSans-Book" w:eastAsia="Times New Roman" w:hAnsi="StagSans-Book" w:cs="Tahoma"/>
          <w:color w:val="000000"/>
          <w:sz w:val="21"/>
          <w:szCs w:val="21"/>
        </w:rPr>
        <w:t>Samostalnost u radu</w:t>
      </w:r>
    </w:p>
    <w:p w:rsidR="008A1FB4" w:rsidRPr="008A1FB4" w:rsidRDefault="008A1FB4" w:rsidP="008A1FB4">
      <w:pPr>
        <w:numPr>
          <w:ilvl w:val="0"/>
          <w:numId w:val="2"/>
        </w:numPr>
        <w:spacing w:before="100" w:beforeAutospacing="1" w:after="100" w:afterAutospacing="1" w:line="300" w:lineRule="atLeast"/>
        <w:ind w:left="300" w:right="300"/>
        <w:rPr>
          <w:rFonts w:ascii="StagSans-Book" w:eastAsia="Times New Roman" w:hAnsi="StagSans-Book" w:cs="Tahoma"/>
          <w:color w:val="000000"/>
          <w:sz w:val="21"/>
          <w:szCs w:val="21"/>
        </w:rPr>
      </w:pPr>
      <w:proofErr w:type="spellStart"/>
      <w:r w:rsidRPr="008A1FB4">
        <w:rPr>
          <w:rFonts w:ascii="StagSans-Book" w:eastAsia="Times New Roman" w:hAnsi="StagSans-Book" w:cs="Tahoma"/>
          <w:color w:val="000000"/>
          <w:sz w:val="21"/>
          <w:szCs w:val="21"/>
        </w:rPr>
        <w:t>Proaktivnost</w:t>
      </w:r>
      <w:proofErr w:type="spellEnd"/>
      <w:r w:rsidRPr="008A1FB4">
        <w:rPr>
          <w:rFonts w:ascii="StagSans-Book" w:eastAsia="Times New Roman" w:hAnsi="StagSans-Book" w:cs="Tahoma"/>
          <w:color w:val="000000"/>
          <w:sz w:val="21"/>
          <w:szCs w:val="21"/>
        </w:rPr>
        <w:t xml:space="preserve"> te izražene komunikacijske vještine</w:t>
      </w:r>
    </w:p>
    <w:p w:rsidR="008A1FB4" w:rsidRPr="008A1FB4" w:rsidRDefault="008A1FB4" w:rsidP="008A1FB4">
      <w:pPr>
        <w:numPr>
          <w:ilvl w:val="0"/>
          <w:numId w:val="2"/>
        </w:numPr>
        <w:spacing w:before="100" w:beforeAutospacing="1" w:after="100" w:afterAutospacing="1" w:line="300" w:lineRule="atLeast"/>
        <w:ind w:left="300" w:right="300"/>
        <w:rPr>
          <w:rFonts w:ascii="StagSans-Book" w:eastAsia="Times New Roman" w:hAnsi="StagSans-Book" w:cs="Tahoma"/>
          <w:color w:val="000000"/>
          <w:sz w:val="21"/>
          <w:szCs w:val="21"/>
        </w:rPr>
      </w:pPr>
      <w:r w:rsidRPr="008A1FB4">
        <w:rPr>
          <w:rFonts w:ascii="StagSans-Book" w:eastAsia="Times New Roman" w:hAnsi="StagSans-Book" w:cs="Tahoma"/>
          <w:color w:val="000000"/>
          <w:sz w:val="21"/>
          <w:szCs w:val="21"/>
        </w:rPr>
        <w:t>Otvorenost za rad s različitim članovima tima i kupcima</w:t>
      </w:r>
    </w:p>
    <w:p w:rsidR="008A1FB4" w:rsidRPr="008A1FB4" w:rsidRDefault="008A1FB4" w:rsidP="008A1FB4">
      <w:pPr>
        <w:spacing w:before="100" w:beforeAutospacing="1" w:after="100" w:afterAutospacing="1" w:line="300" w:lineRule="atLeast"/>
        <w:rPr>
          <w:rFonts w:ascii="StagSans-Book" w:eastAsia="Times New Roman" w:hAnsi="StagSans-Book" w:cs="Tahoma"/>
          <w:color w:val="000000"/>
          <w:sz w:val="21"/>
          <w:szCs w:val="21"/>
        </w:rPr>
      </w:pPr>
      <w:r w:rsidRPr="008A1FB4">
        <w:rPr>
          <w:rFonts w:ascii="StagSans-Book" w:eastAsia="Times New Roman" w:hAnsi="StagSans-Book" w:cs="Tahoma"/>
          <w:b/>
          <w:bCs/>
          <w:color w:val="000000"/>
          <w:sz w:val="21"/>
          <w:szCs w:val="21"/>
        </w:rPr>
        <w:t>Prijavite se putem linka za prijavu:</w:t>
      </w:r>
    </w:p>
    <w:p w:rsidR="008A1FB4" w:rsidRPr="008A1FB4" w:rsidRDefault="008A1FB4" w:rsidP="008A1FB4">
      <w:pPr>
        <w:spacing w:before="4" w:after="100" w:afterAutospacing="1" w:line="300" w:lineRule="atLeast"/>
        <w:rPr>
          <w:rFonts w:ascii="StagSans-Book" w:eastAsia="Times New Roman" w:hAnsi="StagSans-Book" w:cs="Tahoma"/>
          <w:color w:val="000000"/>
          <w:sz w:val="21"/>
          <w:szCs w:val="21"/>
        </w:rPr>
      </w:pPr>
      <w:r w:rsidRPr="008A1FB4">
        <w:rPr>
          <w:rFonts w:ascii="StagSans-Book" w:eastAsia="Times New Roman" w:hAnsi="StagSans-Book" w:cs="Tahoma"/>
          <w:b/>
          <w:bCs/>
          <w:noProof/>
          <w:color w:val="D51B1B"/>
          <w:sz w:val="21"/>
          <w:szCs w:val="21"/>
          <w:lang w:eastAsia="hr-HR"/>
        </w:rPr>
        <w:drawing>
          <wp:inline distT="0" distB="0" distL="0" distR="0" wp14:anchorId="78077CD8" wp14:editId="75E112B5">
            <wp:extent cx="2190750" cy="514350"/>
            <wp:effectExtent l="0" t="0" r="0" b="0"/>
            <wp:docPr id="2" name="Picture 2" descr="https://www.moj-posao.net/data/files/jobs-elements/atlantic-prijava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oj-posao.net/data/files/jobs-elements/atlantic-prijava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FB4" w:rsidRPr="008A1FB4" w:rsidRDefault="008A1FB4" w:rsidP="008A1FB4">
      <w:pPr>
        <w:spacing w:before="3" w:after="100" w:afterAutospacing="1" w:line="300" w:lineRule="atLeast"/>
        <w:rPr>
          <w:rFonts w:ascii="StagSans-Book" w:eastAsia="Times New Roman" w:hAnsi="StagSans-Book" w:cs="Tahoma"/>
          <w:color w:val="000000"/>
          <w:sz w:val="21"/>
          <w:szCs w:val="21"/>
        </w:rPr>
      </w:pPr>
    </w:p>
    <w:p w:rsidR="00353B4E" w:rsidRDefault="00353B4E"/>
    <w:sectPr w:rsidR="0035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gSans-Book">
    <w:altName w:val="Times New Roman"/>
    <w:panose1 w:val="00000000000000000000"/>
    <w:charset w:val="00"/>
    <w:family w:val="roman"/>
    <w:notTrueType/>
    <w:pitch w:val="default"/>
  </w:font>
  <w:font w:name="StagSans-Light">
    <w:altName w:val="Times New Roman"/>
    <w:panose1 w:val="00000000000000000000"/>
    <w:charset w:val="00"/>
    <w:family w:val="roman"/>
    <w:notTrueType/>
    <w:pitch w:val="default"/>
  </w:font>
  <w:font w:name="Stag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13ABD"/>
    <w:multiLevelType w:val="multilevel"/>
    <w:tmpl w:val="4058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747CE"/>
    <w:multiLevelType w:val="multilevel"/>
    <w:tmpl w:val="E6AE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B4"/>
    <w:rsid w:val="00151F3F"/>
    <w:rsid w:val="00353B4E"/>
    <w:rsid w:val="008A1FB4"/>
    <w:rsid w:val="00CE4261"/>
    <w:rsid w:val="00E1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2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2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886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083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c.hr/hr/raditi-u-atlanticu/trenutno-trazimo/41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Šepetavc</dc:creator>
  <cp:lastModifiedBy>Korisnik</cp:lastModifiedBy>
  <cp:revision>2</cp:revision>
  <dcterms:created xsi:type="dcterms:W3CDTF">2017-02-23T21:54:00Z</dcterms:created>
  <dcterms:modified xsi:type="dcterms:W3CDTF">2017-02-23T21:54:00Z</dcterms:modified>
</cp:coreProperties>
</file>